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4E157D" w14:textId="5EA536EF" w:rsidR="00DB189E" w:rsidRPr="00DB189E" w:rsidRDefault="00690428" w:rsidP="00DB189E">
      <w:pPr>
        <w:rPr>
          <w:b/>
          <w:sz w:val="32"/>
          <w:szCs w:val="32"/>
        </w:rPr>
      </w:pPr>
      <w:r>
        <w:rPr>
          <w:b/>
          <w:sz w:val="32"/>
          <w:szCs w:val="32"/>
        </w:rPr>
        <w:t>T</w:t>
      </w:r>
      <w:r w:rsidR="00DB189E" w:rsidRPr="00DB189E">
        <w:rPr>
          <w:b/>
          <w:sz w:val="32"/>
          <w:szCs w:val="32"/>
        </w:rPr>
        <w:t xml:space="preserve">eacher reference </w:t>
      </w:r>
    </w:p>
    <w:p w14:paraId="7F9B453B" w14:textId="3E852973" w:rsidR="00DB189E" w:rsidRPr="0058704E" w:rsidRDefault="00DB189E" w:rsidP="00DB189E">
      <w:pPr>
        <w:spacing w:after="0"/>
      </w:pPr>
      <w:r>
        <w:rPr>
          <w:i/>
        </w:rPr>
        <w:t xml:space="preserve">Approaches to </w:t>
      </w:r>
      <w:r w:rsidR="00064966">
        <w:rPr>
          <w:i/>
        </w:rPr>
        <w:t>s</w:t>
      </w:r>
      <w:r w:rsidRPr="00593A26">
        <w:rPr>
          <w:i/>
        </w:rPr>
        <w:t xml:space="preserve">ocial </w:t>
      </w:r>
      <w:r w:rsidR="00064966">
        <w:rPr>
          <w:i/>
        </w:rPr>
        <w:t>i</w:t>
      </w:r>
      <w:r w:rsidRPr="00593A26">
        <w:rPr>
          <w:i/>
        </w:rPr>
        <w:t>nquiry</w:t>
      </w:r>
      <w:r>
        <w:rPr>
          <w:i/>
        </w:rPr>
        <w:t xml:space="preserve"> </w:t>
      </w:r>
      <w:r w:rsidRPr="005C180A">
        <w:t>and</w:t>
      </w:r>
      <w:r>
        <w:rPr>
          <w:i/>
        </w:rPr>
        <w:t xml:space="preserve"> </w:t>
      </w:r>
      <w:r w:rsidRPr="00AE58DC">
        <w:rPr>
          <w:i/>
        </w:rPr>
        <w:t xml:space="preserve">Social </w:t>
      </w:r>
      <w:r w:rsidR="00064966">
        <w:rPr>
          <w:i/>
        </w:rPr>
        <w:t>i</w:t>
      </w:r>
      <w:r w:rsidRPr="00AE58DC">
        <w:rPr>
          <w:i/>
        </w:rPr>
        <w:t xml:space="preserve">nquiry </w:t>
      </w:r>
      <w:r w:rsidR="00064966">
        <w:rPr>
          <w:i/>
        </w:rPr>
        <w:t>i</w:t>
      </w:r>
      <w:r w:rsidRPr="00AE58DC">
        <w:rPr>
          <w:i/>
        </w:rPr>
        <w:t>nteractive</w:t>
      </w:r>
      <w:r w:rsidR="00064966">
        <w:rPr>
          <w:i/>
        </w:rPr>
        <w:t xml:space="preserve"> p</w:t>
      </w:r>
      <w:r w:rsidRPr="00AE58DC">
        <w:rPr>
          <w:i/>
        </w:rPr>
        <w:t>lanner</w:t>
      </w:r>
      <w:r>
        <w:t xml:space="preserve"> (2008)</w:t>
      </w:r>
    </w:p>
    <w:p w14:paraId="02BBED10" w14:textId="10A09FC7" w:rsidR="00DB189E" w:rsidRDefault="00DB189E" w:rsidP="00DB189E">
      <w:pPr>
        <w:spacing w:after="0"/>
      </w:pPr>
      <w:r>
        <w:t>From</w:t>
      </w:r>
      <w:r w:rsidR="0066111B">
        <w:t>:</w:t>
      </w:r>
      <w:r>
        <w:t xml:space="preserve"> Building </w:t>
      </w:r>
      <w:r w:rsidR="00094B71">
        <w:t>c</w:t>
      </w:r>
      <w:r>
        <w:t xml:space="preserve">onceptual understandings in the </w:t>
      </w:r>
      <w:r w:rsidR="00094B71">
        <w:t>s</w:t>
      </w:r>
      <w:r>
        <w:t xml:space="preserve">ocial </w:t>
      </w:r>
      <w:r w:rsidR="00094B71">
        <w:t>s</w:t>
      </w:r>
      <w:r>
        <w:t>ciences</w:t>
      </w:r>
    </w:p>
    <w:p w14:paraId="7D1E4744" w14:textId="7D3059CC" w:rsidR="00F47F9A" w:rsidRDefault="00F47F9A" w:rsidP="00DB189E">
      <w:pPr>
        <w:spacing w:after="0"/>
      </w:pPr>
      <w:r>
        <w:t>Ministry of Education</w:t>
      </w:r>
    </w:p>
    <w:p w14:paraId="7E821F67" w14:textId="77777777" w:rsidR="00DB189E" w:rsidRPr="00511458" w:rsidRDefault="00480CA7" w:rsidP="003A1CD9">
      <w:pPr>
        <w:spacing w:after="0"/>
        <w:rPr>
          <w:b/>
          <w:sz w:val="20"/>
          <w:szCs w:val="20"/>
        </w:rPr>
      </w:pPr>
      <w:hyperlink r:id="rId6" w:history="1">
        <w:r w:rsidR="00DB189E" w:rsidRPr="00511458">
          <w:rPr>
            <w:rStyle w:val="Hyperlink"/>
            <w:sz w:val="20"/>
            <w:szCs w:val="20"/>
          </w:rPr>
          <w:t>http://ssol.tki.org.nz/Social-studies-years-1-10/Teaching-and-learning/effective_teaching_in_social_studies/Social-inquiry</w:t>
        </w:r>
      </w:hyperlink>
      <w:r w:rsidR="00DB189E" w:rsidRPr="00511458">
        <w:rPr>
          <w:sz w:val="20"/>
          <w:szCs w:val="20"/>
        </w:rPr>
        <w:t xml:space="preserve"> </w:t>
      </w:r>
    </w:p>
    <w:p w14:paraId="1D5836C5" w14:textId="6C16D596" w:rsidR="003A1CD9" w:rsidRPr="00D35CF2" w:rsidRDefault="00480CA7" w:rsidP="00DB189E">
      <w:pPr>
        <w:spacing w:after="0"/>
      </w:pPr>
      <w:hyperlink r:id="rId7" w:history="1">
        <w:r w:rsidR="003E0DDE" w:rsidRPr="00B66E44">
          <w:rPr>
            <w:rStyle w:val="Hyperlink"/>
          </w:rPr>
          <w:t>http://socialinquiry.ssol.tki.org.nz/</w:t>
        </w:r>
      </w:hyperlink>
      <w:r w:rsidR="003E0DDE">
        <w:tab/>
      </w:r>
      <w:hyperlink r:id="rId8" w:history="1">
        <w:r w:rsidR="007F7616" w:rsidRPr="00D35CF2">
          <w:rPr>
            <w:rStyle w:val="Hyperlink"/>
          </w:rPr>
          <w:t>http://socialinquiry.ssol.tki.org.nz/content/about</w:t>
        </w:r>
      </w:hyperlink>
    </w:p>
    <w:p w14:paraId="29F70DFA" w14:textId="77777777" w:rsidR="007F7616" w:rsidRDefault="007F7616" w:rsidP="00DB189E">
      <w:pPr>
        <w:spacing w:after="0"/>
        <w:rPr>
          <w:i/>
        </w:rPr>
      </w:pPr>
    </w:p>
    <w:p w14:paraId="6CDC99A3" w14:textId="77777777" w:rsidR="00AE6D4F" w:rsidRPr="0058704E" w:rsidRDefault="00AE6D4F" w:rsidP="00AE6D4F">
      <w:pPr>
        <w:spacing w:after="0"/>
      </w:pPr>
      <w:r w:rsidRPr="004059AC">
        <w:rPr>
          <w:i/>
        </w:rPr>
        <w:t xml:space="preserve">Being </w:t>
      </w:r>
      <w:r>
        <w:rPr>
          <w:i/>
        </w:rPr>
        <w:t>p</w:t>
      </w:r>
      <w:r w:rsidRPr="004059AC">
        <w:rPr>
          <w:i/>
        </w:rPr>
        <w:t xml:space="preserve">art of </w:t>
      </w:r>
      <w:r>
        <w:rPr>
          <w:i/>
        </w:rPr>
        <w:t>g</w:t>
      </w:r>
      <w:r w:rsidRPr="004059AC">
        <w:rPr>
          <w:i/>
        </w:rPr>
        <w:t xml:space="preserve">lobal </w:t>
      </w:r>
      <w:r>
        <w:rPr>
          <w:i/>
        </w:rPr>
        <w:t>c</w:t>
      </w:r>
      <w:r w:rsidRPr="004059AC">
        <w:rPr>
          <w:i/>
        </w:rPr>
        <w:t>ommunitie</w:t>
      </w:r>
      <w:r>
        <w:rPr>
          <w:i/>
        </w:rPr>
        <w:t xml:space="preserve">s </w:t>
      </w:r>
      <w:r>
        <w:t>(2009)</w:t>
      </w:r>
    </w:p>
    <w:p w14:paraId="60FBB325" w14:textId="3B06BCB8" w:rsidR="00DB189E" w:rsidRDefault="00DB189E" w:rsidP="00DB189E">
      <w:pPr>
        <w:spacing w:after="0"/>
      </w:pPr>
      <w:r w:rsidRPr="00770F3F">
        <w:rPr>
          <w:i/>
        </w:rPr>
        <w:t xml:space="preserve">Belonging and </w:t>
      </w:r>
      <w:r w:rsidR="00D35CF2">
        <w:rPr>
          <w:i/>
        </w:rPr>
        <w:t>p</w:t>
      </w:r>
      <w:r w:rsidRPr="00770F3F">
        <w:rPr>
          <w:i/>
        </w:rPr>
        <w:t xml:space="preserve">articipating in </w:t>
      </w:r>
      <w:r w:rsidR="00D35CF2">
        <w:rPr>
          <w:i/>
        </w:rPr>
        <w:t>s</w:t>
      </w:r>
      <w:r w:rsidRPr="00770F3F">
        <w:rPr>
          <w:i/>
        </w:rPr>
        <w:t>ociety</w:t>
      </w:r>
      <w:r>
        <w:t xml:space="preserve"> (2008)</w:t>
      </w:r>
    </w:p>
    <w:p w14:paraId="35566C1E" w14:textId="22A3EB8D" w:rsidR="00DB189E" w:rsidRDefault="00DB189E" w:rsidP="00DB189E">
      <w:pPr>
        <w:spacing w:after="0"/>
      </w:pPr>
      <w:r>
        <w:t>From</w:t>
      </w:r>
      <w:r w:rsidR="0066111B">
        <w:t>:</w:t>
      </w:r>
      <w:r>
        <w:t xml:space="preserve"> Building </w:t>
      </w:r>
      <w:r w:rsidR="00094B71">
        <w:t>c</w:t>
      </w:r>
      <w:r>
        <w:t xml:space="preserve">onceptual understandings in the </w:t>
      </w:r>
      <w:r w:rsidR="00094B71">
        <w:t>s</w:t>
      </w:r>
      <w:r>
        <w:t xml:space="preserve">ocial </w:t>
      </w:r>
      <w:r w:rsidR="00094B71">
        <w:t>s</w:t>
      </w:r>
      <w:r>
        <w:t>ciences</w:t>
      </w:r>
    </w:p>
    <w:p w14:paraId="059040E4" w14:textId="57097224" w:rsidR="00C16F78" w:rsidRDefault="00C16F78" w:rsidP="00DB189E">
      <w:pPr>
        <w:spacing w:after="0"/>
      </w:pPr>
      <w:r>
        <w:t>Ministry of Education</w:t>
      </w:r>
    </w:p>
    <w:p w14:paraId="44457D8B" w14:textId="0D2FEE3F" w:rsidR="00DB189E" w:rsidRDefault="008E26EB" w:rsidP="00DB189E">
      <w:pPr>
        <w:spacing w:after="0"/>
        <w:rPr>
          <w:sz w:val="20"/>
          <w:szCs w:val="20"/>
        </w:rPr>
      </w:pPr>
      <w:hyperlink r:id="rId9" w:history="1">
        <w:r w:rsidRPr="005D67AF">
          <w:rPr>
            <w:rStyle w:val="Hyperlink"/>
            <w:sz w:val="20"/>
            <w:szCs w:val="20"/>
          </w:rPr>
          <w:t>http://ssol.tki.org.nz/Social-studies-years-1-10/Teaching-and-learning/effective_teaching_in_social_studies/Building-conceptual-understandings</w:t>
        </w:r>
      </w:hyperlink>
    </w:p>
    <w:p w14:paraId="38EE0833" w14:textId="77777777" w:rsidR="00DB189E" w:rsidRPr="00511458" w:rsidRDefault="00DB189E" w:rsidP="00DB189E">
      <w:pPr>
        <w:spacing w:after="0"/>
        <w:rPr>
          <w:sz w:val="20"/>
          <w:szCs w:val="20"/>
        </w:rPr>
      </w:pPr>
    </w:p>
    <w:p w14:paraId="1EBD6A0A" w14:textId="77777777" w:rsidR="00DB189E" w:rsidRDefault="00DB189E" w:rsidP="00DB189E">
      <w:pPr>
        <w:spacing w:after="0"/>
        <w:rPr>
          <w:i/>
        </w:rPr>
      </w:pPr>
      <w:r w:rsidRPr="006802BC">
        <w:rPr>
          <w:i/>
        </w:rPr>
        <w:t xml:space="preserve">What is social inquiry? Crafting questions that lead to deeper knowledge about society and citizenship </w:t>
      </w:r>
    </w:p>
    <w:p w14:paraId="6399CF7B" w14:textId="5A566BDE" w:rsidR="00DB189E" w:rsidRDefault="00C27030" w:rsidP="00DB189E">
      <w:pPr>
        <w:spacing w:after="0"/>
      </w:pPr>
      <w:r>
        <w:t>B</w:t>
      </w:r>
      <w:r w:rsidR="00DB189E">
        <w:t xml:space="preserve">y Bronwyn E </w:t>
      </w:r>
      <w:r w:rsidR="00DB189E" w:rsidRPr="00602FFE">
        <w:t>Wood</w:t>
      </w:r>
      <w:r w:rsidR="00DB189E">
        <w:t xml:space="preserve"> (2013)</w:t>
      </w:r>
    </w:p>
    <w:p w14:paraId="1EB99753" w14:textId="77777777" w:rsidR="00DB189E" w:rsidRDefault="00DB189E" w:rsidP="00DB189E">
      <w:pPr>
        <w:spacing w:after="0"/>
      </w:pPr>
      <w:r>
        <w:t xml:space="preserve">Article </w:t>
      </w:r>
      <w:hyperlink r:id="rId10" w:history="1">
        <w:r w:rsidRPr="00703B28">
          <w:rPr>
            <w:rStyle w:val="Hyperlink"/>
          </w:rPr>
          <w:t>https://www.nzcer.org.nz/system/files/journals/set/downloads/set2013_3_020.pdf</w:t>
        </w:r>
      </w:hyperlink>
      <w:r>
        <w:t xml:space="preserve"> </w:t>
      </w:r>
    </w:p>
    <w:p w14:paraId="50EF055F" w14:textId="77777777" w:rsidR="00DB189E" w:rsidRDefault="00DB189E" w:rsidP="00DB189E">
      <w:pPr>
        <w:spacing w:after="0"/>
        <w:rPr>
          <w:u w:val="words"/>
        </w:rPr>
      </w:pPr>
      <w:r w:rsidRPr="00EB46EB">
        <w:t>N</w:t>
      </w:r>
      <w:r>
        <w:t>Z</w:t>
      </w:r>
      <w:r w:rsidRPr="00EB46EB">
        <w:t>CER</w:t>
      </w:r>
      <w:r>
        <w:t xml:space="preserve"> Journal </w:t>
      </w:r>
      <w:r>
        <w:rPr>
          <w:u w:val="words"/>
        </w:rPr>
        <w:t xml:space="preserve"> </w:t>
      </w:r>
      <w:hyperlink r:id="rId11" w:history="1">
        <w:r w:rsidRPr="00703B28">
          <w:rPr>
            <w:rStyle w:val="Hyperlink"/>
          </w:rPr>
          <w:t>https://www.nzcer.org.nz/nzcerpress/set/articles/what-social-inquiry-crafting-questions-lead-deeper-knowledge-about-society-a</w:t>
        </w:r>
      </w:hyperlink>
      <w:r>
        <w:rPr>
          <w:u w:val="words"/>
        </w:rPr>
        <w:t xml:space="preserve"> </w:t>
      </w:r>
    </w:p>
    <w:p w14:paraId="37579072" w14:textId="77777777" w:rsidR="00DB189E" w:rsidRDefault="00DB189E" w:rsidP="00DB189E">
      <w:pPr>
        <w:spacing w:after="0"/>
      </w:pPr>
    </w:p>
    <w:p w14:paraId="2E912C45" w14:textId="3DF6BE49" w:rsidR="00846505" w:rsidRPr="007C2C8E" w:rsidRDefault="00D43E0E" w:rsidP="00846505">
      <w:pPr>
        <w:spacing w:after="0"/>
        <w:rPr>
          <w:i/>
        </w:rPr>
      </w:pPr>
      <w:r>
        <w:rPr>
          <w:i/>
        </w:rPr>
        <w:t xml:space="preserve">More than a headline </w:t>
      </w:r>
      <w:r w:rsidR="002E3638">
        <w:rPr>
          <w:i/>
        </w:rPr>
        <w:t>(</w:t>
      </w:r>
      <w:r w:rsidR="00846505" w:rsidRPr="007C2C8E">
        <w:rPr>
          <w:i/>
        </w:rPr>
        <w:t>Warrior</w:t>
      </w:r>
      <w:r>
        <w:rPr>
          <w:i/>
        </w:rPr>
        <w:t>-</w:t>
      </w:r>
      <w:r w:rsidR="00846505" w:rsidRPr="007C2C8E">
        <w:rPr>
          <w:i/>
        </w:rPr>
        <w:t>Researchers</w:t>
      </w:r>
      <w:r w:rsidR="009959F7">
        <w:rPr>
          <w:i/>
        </w:rPr>
        <w:t xml:space="preserve">, </w:t>
      </w:r>
      <w:r w:rsidR="002E3638">
        <w:rPr>
          <w:i/>
        </w:rPr>
        <w:t>Kia Aroha College)</w:t>
      </w:r>
    </w:p>
    <w:p w14:paraId="52F000EA" w14:textId="663D5ECF" w:rsidR="000A6FE2" w:rsidRPr="007C2C8E" w:rsidRDefault="007C2C8E" w:rsidP="00846505">
      <w:pPr>
        <w:spacing w:after="0"/>
      </w:pPr>
      <w:r w:rsidRPr="007C2C8E">
        <w:t>By Dr Ann Milne (2018)</w:t>
      </w:r>
    </w:p>
    <w:p w14:paraId="125C2C4F" w14:textId="2A32D34D" w:rsidR="00846505" w:rsidRPr="007C2C8E" w:rsidRDefault="00267F2D" w:rsidP="00846505">
      <w:pPr>
        <w:spacing w:after="0"/>
        <w:rPr>
          <w:rStyle w:val="Hyperlink"/>
        </w:rPr>
      </w:pPr>
      <w:r w:rsidRPr="00267F2D">
        <w:t xml:space="preserve">Blog </w:t>
      </w:r>
      <w:hyperlink r:id="rId12" w:history="1">
        <w:r w:rsidRPr="00CD052A">
          <w:rPr>
            <w:rStyle w:val="Hyperlink"/>
          </w:rPr>
          <w:t>http://www.annmilne.co.nz/blog/2018/11/29/racism-exposed-a-forked-path</w:t>
        </w:r>
      </w:hyperlink>
      <w:r w:rsidR="00846505" w:rsidRPr="007C2C8E">
        <w:rPr>
          <w:rStyle w:val="Hyperlink"/>
        </w:rPr>
        <w:t xml:space="preserve"> </w:t>
      </w:r>
    </w:p>
    <w:p w14:paraId="643FC7E7" w14:textId="332A215A" w:rsidR="00846505" w:rsidRPr="007C2C8E" w:rsidRDefault="00846505" w:rsidP="00267F2D">
      <w:pPr>
        <w:spacing w:after="0"/>
        <w:rPr>
          <w:rStyle w:val="Hyperlink"/>
        </w:rPr>
      </w:pPr>
      <w:r w:rsidRPr="007C2C8E">
        <w:t>Student presentation</w:t>
      </w:r>
      <w:r>
        <w:rPr>
          <w:sz w:val="20"/>
          <w:szCs w:val="20"/>
        </w:rPr>
        <w:t xml:space="preserve"> </w:t>
      </w:r>
      <w:hyperlink r:id="rId13" w:history="1">
        <w:r w:rsidRPr="007C2C8E">
          <w:rPr>
            <w:rStyle w:val="Hyperlink"/>
          </w:rPr>
          <w:t>https://vimeo.com/304548644</w:t>
        </w:r>
      </w:hyperlink>
      <w:r>
        <w:rPr>
          <w:sz w:val="20"/>
          <w:szCs w:val="20"/>
        </w:rPr>
        <w:t xml:space="preserve"> </w:t>
      </w:r>
      <w:r w:rsidR="00267F2D">
        <w:rPr>
          <w:sz w:val="20"/>
          <w:szCs w:val="20"/>
        </w:rPr>
        <w:t xml:space="preserve">and </w:t>
      </w:r>
      <w:hyperlink r:id="rId14" w:history="1">
        <w:r w:rsidRPr="007C2C8E">
          <w:rPr>
            <w:rStyle w:val="Hyperlink"/>
          </w:rPr>
          <w:t>http://www.kiaaroha.school.nz/warrior-scholars/</w:t>
        </w:r>
      </w:hyperlink>
    </w:p>
    <w:p w14:paraId="2CC62FE3" w14:textId="77777777" w:rsidR="009959F7" w:rsidRPr="00AC6E3A" w:rsidRDefault="009959F7" w:rsidP="00DB189E">
      <w:pPr>
        <w:spacing w:after="0"/>
      </w:pPr>
    </w:p>
    <w:p w14:paraId="354D2F12" w14:textId="724E4632" w:rsidR="00DB189E" w:rsidRPr="00FB7094" w:rsidRDefault="00DB189E" w:rsidP="00DB189E">
      <w:pPr>
        <w:spacing w:after="0"/>
        <w:rPr>
          <w:i/>
        </w:rPr>
      </w:pPr>
      <w:r w:rsidRPr="00FB7094">
        <w:rPr>
          <w:i/>
        </w:rPr>
        <w:t>Creating active citizens: Interpreting, implementing, and assessing ‘personal social action’ in NCEA Social Studies</w:t>
      </w:r>
      <w:r>
        <w:rPr>
          <w:i/>
        </w:rPr>
        <w:t xml:space="preserve"> </w:t>
      </w:r>
    </w:p>
    <w:p w14:paraId="6D138E38" w14:textId="2A01AE3C" w:rsidR="00DB189E" w:rsidRPr="00FB7094" w:rsidRDefault="00DB189E" w:rsidP="00DB189E">
      <w:pPr>
        <w:spacing w:after="0"/>
      </w:pPr>
      <w:r w:rsidRPr="00FB7094">
        <w:t xml:space="preserve">By Bronwyn Wood, Rowena Taylor, Rose Atkins </w:t>
      </w:r>
      <w:r w:rsidR="001D6A99">
        <w:t xml:space="preserve">and </w:t>
      </w:r>
      <w:r w:rsidRPr="00FB7094">
        <w:t xml:space="preserve">Michael Johnston </w:t>
      </w:r>
      <w:r w:rsidRPr="00CA4990">
        <w:t>(April 2017)</w:t>
      </w:r>
    </w:p>
    <w:p w14:paraId="2243DB87" w14:textId="334B2D1D" w:rsidR="00DB189E" w:rsidRDefault="00DB189E" w:rsidP="00DB189E">
      <w:pPr>
        <w:spacing w:after="0"/>
      </w:pPr>
      <w:r w:rsidRPr="00FB7094">
        <w:t>With Joanne Wilson, Kathy Grey, Amy Perkins, Caroline Wallis and Mary Greenland</w:t>
      </w:r>
    </w:p>
    <w:p w14:paraId="20499426" w14:textId="77777777" w:rsidR="00DB189E" w:rsidRDefault="00DB189E" w:rsidP="00DB189E">
      <w:pPr>
        <w:spacing w:after="0"/>
      </w:pPr>
      <w:r>
        <w:t xml:space="preserve">Article </w:t>
      </w:r>
      <w:hyperlink r:id="rId15" w:history="1">
        <w:r w:rsidRPr="00703B28">
          <w:rPr>
            <w:rStyle w:val="Hyperlink"/>
          </w:rPr>
          <w:t>http://www.tlri.org.nz/sites/default/files/projects/TLRI%20Summary_Wood%28v2%29.pdf</w:t>
        </w:r>
      </w:hyperlink>
      <w:r>
        <w:t xml:space="preserve"> </w:t>
      </w:r>
    </w:p>
    <w:p w14:paraId="41C541EF" w14:textId="77777777" w:rsidR="00DB189E" w:rsidRPr="00FB7094" w:rsidRDefault="00DB189E" w:rsidP="00DB189E">
      <w:pPr>
        <w:spacing w:after="0"/>
      </w:pPr>
      <w:r>
        <w:t xml:space="preserve">Teaching &amp; Learning Research Initiative </w:t>
      </w:r>
      <w:hyperlink r:id="rId16" w:history="1">
        <w:r w:rsidRPr="00703B28">
          <w:rPr>
            <w:rStyle w:val="Hyperlink"/>
          </w:rPr>
          <w:t>http://www.tlri.org.nz/tlri-research/research-completed/school-sector/creating-active-citizens-interpreting-implementing</w:t>
        </w:r>
      </w:hyperlink>
      <w:r>
        <w:t xml:space="preserve"> </w:t>
      </w:r>
    </w:p>
    <w:p w14:paraId="7652346E" w14:textId="77777777" w:rsidR="00DB189E" w:rsidRDefault="00DB189E" w:rsidP="00DB189E">
      <w:pPr>
        <w:spacing w:after="0"/>
      </w:pPr>
    </w:p>
    <w:p w14:paraId="4AB25CB7" w14:textId="77777777" w:rsidR="00DB189E" w:rsidRPr="00EB5AA9" w:rsidRDefault="00DB189E" w:rsidP="00DB189E">
      <w:pPr>
        <w:spacing w:after="0"/>
        <w:rPr>
          <w:i/>
        </w:rPr>
      </w:pPr>
      <w:r w:rsidRPr="00EB5AA9">
        <w:rPr>
          <w:i/>
        </w:rPr>
        <w:t>Teaching social studies for critical, active citizenship in Aotearoa New Zealand</w:t>
      </w:r>
    </w:p>
    <w:p w14:paraId="379BC2F4" w14:textId="77777777" w:rsidR="00DB189E" w:rsidRDefault="00C50436" w:rsidP="00DB189E">
      <w:pPr>
        <w:spacing w:after="0"/>
      </w:pPr>
      <w:r>
        <w:t>Book e</w:t>
      </w:r>
      <w:r w:rsidR="00DB189E">
        <w:t>dited by Michael Harcourt, Andrea Milligan and Bronwyn Wood (2016)</w:t>
      </w:r>
    </w:p>
    <w:p w14:paraId="6D92E8C0" w14:textId="77777777" w:rsidR="00C50436" w:rsidRDefault="00C50436" w:rsidP="00C50436">
      <w:pPr>
        <w:spacing w:after="0"/>
      </w:pPr>
      <w:r>
        <w:t>NZCER Press ISBN 978-0-947509-41-5</w:t>
      </w:r>
    </w:p>
    <w:p w14:paraId="37F7ECFC" w14:textId="77777777" w:rsidR="00DB189E" w:rsidRDefault="00480CA7" w:rsidP="00DB189E">
      <w:pPr>
        <w:spacing w:after="0"/>
      </w:pPr>
      <w:hyperlink r:id="rId17" w:history="1">
        <w:r w:rsidR="00C50436" w:rsidRPr="00703B28">
          <w:rPr>
            <w:rStyle w:val="Hyperlink"/>
          </w:rPr>
          <w:t>https://www.nzcer.org.nz/nzcerpress/teaching-social-studies-critical-active-citizenship-aotearoa-new-zealand</w:t>
        </w:r>
      </w:hyperlink>
      <w:r w:rsidR="00DB189E">
        <w:t xml:space="preserve"> </w:t>
      </w:r>
    </w:p>
    <w:p w14:paraId="3D4B544B" w14:textId="77777777" w:rsidR="00DB189E" w:rsidRDefault="00DB189E" w:rsidP="00DB189E">
      <w:pPr>
        <w:spacing w:after="0"/>
      </w:pPr>
      <w:r>
        <w:t>Download free sample chapter</w:t>
      </w:r>
    </w:p>
    <w:p w14:paraId="0DED856F" w14:textId="77777777" w:rsidR="00DB189E" w:rsidRPr="00640223" w:rsidRDefault="00DB189E" w:rsidP="00DB189E">
      <w:pPr>
        <w:spacing w:after="0"/>
        <w:rPr>
          <w:i/>
        </w:rPr>
      </w:pPr>
      <w:r w:rsidRPr="00640223">
        <w:rPr>
          <w:i/>
        </w:rPr>
        <w:t>Chapter 5 Teaching social studies for social justice: Social action is more than just ‘doing stuff’</w:t>
      </w:r>
    </w:p>
    <w:p w14:paraId="6C24B209" w14:textId="77777777" w:rsidR="00DB189E" w:rsidRDefault="00DB189E" w:rsidP="00DB189E">
      <w:pPr>
        <w:spacing w:after="0"/>
      </w:pPr>
      <w:r>
        <w:t xml:space="preserve">By Carol </w:t>
      </w:r>
      <w:proofErr w:type="spellStart"/>
      <w:r>
        <w:t>Mutch</w:t>
      </w:r>
      <w:proofErr w:type="spellEnd"/>
      <w:r>
        <w:t xml:space="preserve">, Maria </w:t>
      </w:r>
      <w:proofErr w:type="spellStart"/>
      <w:r>
        <w:t>Perreau</w:t>
      </w:r>
      <w:proofErr w:type="spellEnd"/>
      <w:r>
        <w:t xml:space="preserve">, Bronwyn </w:t>
      </w:r>
      <w:proofErr w:type="spellStart"/>
      <w:r>
        <w:t>Houliston</w:t>
      </w:r>
      <w:proofErr w:type="spellEnd"/>
      <w:r>
        <w:t xml:space="preserve"> and Jennifer </w:t>
      </w:r>
      <w:proofErr w:type="spellStart"/>
      <w:r>
        <w:t>Tatebe</w:t>
      </w:r>
      <w:proofErr w:type="spellEnd"/>
      <w:r>
        <w:t xml:space="preserve"> (2016)</w:t>
      </w:r>
    </w:p>
    <w:p w14:paraId="56CF04BF" w14:textId="77777777" w:rsidR="00DB189E" w:rsidRPr="00FB7094" w:rsidRDefault="00DB189E" w:rsidP="00DB189E">
      <w:pPr>
        <w:spacing w:after="0"/>
      </w:pPr>
    </w:p>
    <w:p w14:paraId="5EF5E86E" w14:textId="3BBCC667" w:rsidR="00DB189E" w:rsidRDefault="00DB189E" w:rsidP="00DB189E">
      <w:pPr>
        <w:spacing w:after="0"/>
      </w:pPr>
      <w:r w:rsidRPr="005F6A89">
        <w:rPr>
          <w:i/>
        </w:rPr>
        <w:t xml:space="preserve">Education for </w:t>
      </w:r>
      <w:r w:rsidR="00772BE7">
        <w:rPr>
          <w:i/>
        </w:rPr>
        <w:t>s</w:t>
      </w:r>
      <w:r w:rsidRPr="005F6A89">
        <w:rPr>
          <w:i/>
        </w:rPr>
        <w:t xml:space="preserve">ocial </w:t>
      </w:r>
      <w:r w:rsidR="00772BE7">
        <w:rPr>
          <w:i/>
        </w:rPr>
        <w:t>c</w:t>
      </w:r>
      <w:r w:rsidRPr="005F6A89">
        <w:rPr>
          <w:i/>
        </w:rPr>
        <w:t xml:space="preserve">hange: From </w:t>
      </w:r>
      <w:r w:rsidR="00772BE7">
        <w:rPr>
          <w:i/>
        </w:rPr>
        <w:t>t</w:t>
      </w:r>
      <w:r w:rsidRPr="005F6A89">
        <w:rPr>
          <w:i/>
        </w:rPr>
        <w:t>heory to</w:t>
      </w:r>
      <w:r w:rsidR="00F904DC">
        <w:rPr>
          <w:i/>
        </w:rPr>
        <w:t xml:space="preserve"> </w:t>
      </w:r>
      <w:r w:rsidR="004500C9">
        <w:rPr>
          <w:i/>
        </w:rPr>
        <w:t>p</w:t>
      </w:r>
      <w:r w:rsidRPr="005F6A89">
        <w:rPr>
          <w:i/>
        </w:rPr>
        <w:t>ractice</w:t>
      </w:r>
      <w:r>
        <w:t xml:space="preserve"> </w:t>
      </w:r>
    </w:p>
    <w:p w14:paraId="1AE2A406" w14:textId="03B8AFA0" w:rsidR="00DB189E" w:rsidRDefault="00C16F78" w:rsidP="00DB189E">
      <w:pPr>
        <w:spacing w:after="0"/>
      </w:pPr>
      <w:r>
        <w:t>B</w:t>
      </w:r>
      <w:r w:rsidR="00DB189E">
        <w:t>y Alan Singer</w:t>
      </w:r>
      <w:r w:rsidR="00196AC7">
        <w:t xml:space="preserve"> and</w:t>
      </w:r>
      <w:r w:rsidR="00DB189E">
        <w:t xml:space="preserve"> Michael </w:t>
      </w:r>
      <w:proofErr w:type="spellStart"/>
      <w:r w:rsidR="00DB189E">
        <w:t>Pezone</w:t>
      </w:r>
      <w:proofErr w:type="spellEnd"/>
      <w:r w:rsidR="00DB189E">
        <w:t xml:space="preserve"> (2003)</w:t>
      </w:r>
    </w:p>
    <w:p w14:paraId="03BB286A" w14:textId="77777777" w:rsidR="00DB189E" w:rsidRDefault="00DB189E" w:rsidP="00DB189E">
      <w:pPr>
        <w:spacing w:after="0"/>
      </w:pPr>
      <w:r>
        <w:t xml:space="preserve">Article </w:t>
      </w:r>
      <w:hyperlink r:id="rId18" w:history="1">
        <w:r w:rsidRPr="00703B28">
          <w:rPr>
            <w:rStyle w:val="Hyperlink"/>
          </w:rPr>
          <w:t>http://louisville.edu/journal/workplace/issue5p2/singerpezone.html</w:t>
        </w:r>
      </w:hyperlink>
      <w:r>
        <w:t xml:space="preserve"> </w:t>
      </w:r>
    </w:p>
    <w:p w14:paraId="3E0A20C2" w14:textId="77777777" w:rsidR="00DB189E" w:rsidRPr="002565CF" w:rsidRDefault="00DB189E" w:rsidP="00DB189E">
      <w:pPr>
        <w:spacing w:after="0"/>
      </w:pPr>
      <w:r>
        <w:t xml:space="preserve">Contents page </w:t>
      </w:r>
      <w:hyperlink r:id="rId19" w:history="1">
        <w:r w:rsidRPr="00703B28">
          <w:rPr>
            <w:rStyle w:val="Hyperlink"/>
          </w:rPr>
          <w:t>http://louisville.edu/journal/workplace/issue5p2/5p2.html</w:t>
        </w:r>
      </w:hyperlink>
      <w:r>
        <w:t xml:space="preserve"> </w:t>
      </w:r>
    </w:p>
    <w:p w14:paraId="3F1A71B0" w14:textId="77777777" w:rsidR="00DB189E" w:rsidRDefault="00DB189E" w:rsidP="00DB189E">
      <w:pPr>
        <w:spacing w:after="0"/>
        <w:rPr>
          <w:i/>
        </w:rPr>
      </w:pPr>
    </w:p>
    <w:p w14:paraId="0C0385E2" w14:textId="77777777" w:rsidR="008E26EB" w:rsidRDefault="008E26EB">
      <w:pPr>
        <w:rPr>
          <w:i/>
        </w:rPr>
      </w:pPr>
      <w:r>
        <w:rPr>
          <w:i/>
        </w:rPr>
        <w:br w:type="page"/>
      </w:r>
    </w:p>
    <w:p w14:paraId="74884906" w14:textId="02D3A23C" w:rsidR="00DB189E" w:rsidRPr="000C4A87" w:rsidRDefault="00DB189E" w:rsidP="00DB189E">
      <w:pPr>
        <w:spacing w:after="0"/>
        <w:rPr>
          <w:i/>
        </w:rPr>
      </w:pPr>
      <w:bookmarkStart w:id="0" w:name="_GoBack"/>
      <w:bookmarkEnd w:id="0"/>
      <w:r w:rsidRPr="000C4A87">
        <w:rPr>
          <w:i/>
        </w:rPr>
        <w:lastRenderedPageBreak/>
        <w:t xml:space="preserve">8 Ways to </w:t>
      </w:r>
      <w:r w:rsidR="00772BE7">
        <w:rPr>
          <w:i/>
        </w:rPr>
        <w:t>i</w:t>
      </w:r>
      <w:r w:rsidRPr="000C4A87">
        <w:rPr>
          <w:i/>
        </w:rPr>
        <w:t xml:space="preserve">mprove </w:t>
      </w:r>
      <w:r w:rsidR="00772BE7">
        <w:rPr>
          <w:i/>
        </w:rPr>
        <w:t>s</w:t>
      </w:r>
      <w:r w:rsidRPr="000C4A87">
        <w:rPr>
          <w:i/>
        </w:rPr>
        <w:t xml:space="preserve">ocial </w:t>
      </w:r>
      <w:r w:rsidR="00772BE7">
        <w:rPr>
          <w:i/>
        </w:rPr>
        <w:t>a</w:t>
      </w:r>
      <w:r w:rsidRPr="000C4A87">
        <w:rPr>
          <w:i/>
        </w:rPr>
        <w:t xml:space="preserve">ction in </w:t>
      </w:r>
      <w:r w:rsidR="00772BE7">
        <w:rPr>
          <w:i/>
        </w:rPr>
        <w:t>y</w:t>
      </w:r>
      <w:r w:rsidRPr="000C4A87">
        <w:rPr>
          <w:i/>
        </w:rPr>
        <w:t xml:space="preserve">our </w:t>
      </w:r>
      <w:r w:rsidR="00772BE7">
        <w:rPr>
          <w:i/>
        </w:rPr>
        <w:t>p</w:t>
      </w:r>
      <w:r w:rsidRPr="000C4A87">
        <w:rPr>
          <w:i/>
        </w:rPr>
        <w:t xml:space="preserve">rimary </w:t>
      </w:r>
      <w:r w:rsidR="00772BE7">
        <w:rPr>
          <w:i/>
        </w:rPr>
        <w:t>s</w:t>
      </w:r>
      <w:r w:rsidRPr="000C4A87">
        <w:rPr>
          <w:i/>
        </w:rPr>
        <w:t>chool</w:t>
      </w:r>
    </w:p>
    <w:p w14:paraId="2B664E16" w14:textId="1B89B36A" w:rsidR="00DB189E" w:rsidRDefault="00DB189E" w:rsidP="00DB189E">
      <w:pPr>
        <w:spacing w:after="0"/>
      </w:pPr>
      <w:r>
        <w:t>B</w:t>
      </w:r>
      <w:r w:rsidR="00F904DC">
        <w:t>log b</w:t>
      </w:r>
      <w:r>
        <w:t>y Ruth Le Breton (November 2018)</w:t>
      </w:r>
    </w:p>
    <w:p w14:paraId="0ECE72D8" w14:textId="77777777" w:rsidR="00DB189E" w:rsidRDefault="00480CA7" w:rsidP="00DB189E">
      <w:pPr>
        <w:spacing w:after="0"/>
      </w:pPr>
      <w:hyperlink r:id="rId20" w:history="1">
        <w:r w:rsidR="00DB189E" w:rsidRPr="00703B28">
          <w:rPr>
            <w:rStyle w:val="Hyperlink"/>
          </w:rPr>
          <w:t>https://www.youngcitizens.org/blog/8-ways-to-improve-social-action-in-your-primary-school</w:t>
        </w:r>
      </w:hyperlink>
      <w:r w:rsidR="00DB189E">
        <w:t xml:space="preserve"> </w:t>
      </w:r>
    </w:p>
    <w:p w14:paraId="338EE12F" w14:textId="77777777" w:rsidR="00263B97" w:rsidRDefault="00263B97" w:rsidP="00B2404C">
      <w:pPr>
        <w:spacing w:after="0"/>
      </w:pPr>
    </w:p>
    <w:p w14:paraId="2C15B83F" w14:textId="64B798A7" w:rsidR="00A416A9" w:rsidRPr="009E7627" w:rsidRDefault="00B2404C" w:rsidP="00B2404C">
      <w:pPr>
        <w:spacing w:after="0"/>
        <w:rPr>
          <w:i/>
        </w:rPr>
      </w:pPr>
      <w:r w:rsidRPr="009E7627">
        <w:rPr>
          <w:i/>
        </w:rPr>
        <w:t>Youth Participatory Action Research</w:t>
      </w:r>
      <w:r w:rsidR="00B02C90" w:rsidRPr="009E7627">
        <w:rPr>
          <w:i/>
        </w:rPr>
        <w:t xml:space="preserve"> </w:t>
      </w:r>
      <w:r w:rsidR="00461C23" w:rsidRPr="009E7627">
        <w:rPr>
          <w:i/>
        </w:rPr>
        <w:t xml:space="preserve">(YPAR) </w:t>
      </w:r>
      <w:r w:rsidR="00CD5617" w:rsidRPr="009E7627">
        <w:rPr>
          <w:i/>
        </w:rPr>
        <w:t>H</w:t>
      </w:r>
      <w:r w:rsidR="00B02C90" w:rsidRPr="009E7627">
        <w:rPr>
          <w:i/>
        </w:rPr>
        <w:t>ub</w:t>
      </w:r>
    </w:p>
    <w:p w14:paraId="427575B6" w14:textId="7C69B892" w:rsidR="00755F0B" w:rsidRPr="0012751E" w:rsidRDefault="00592274" w:rsidP="00B2404C">
      <w:pPr>
        <w:spacing w:after="0"/>
      </w:pPr>
      <w:r>
        <w:t xml:space="preserve">University of California, </w:t>
      </w:r>
      <w:r w:rsidR="00B2404C" w:rsidRPr="00767691">
        <w:t>Berkeley</w:t>
      </w:r>
      <w:r>
        <w:t xml:space="preserve">, </w:t>
      </w:r>
      <w:r w:rsidR="00B2404C" w:rsidRPr="00767691">
        <w:t>website</w:t>
      </w:r>
      <w:r w:rsidR="00805493" w:rsidRPr="00767691">
        <w:t xml:space="preserve"> with resources for teachers </w:t>
      </w:r>
      <w:r w:rsidR="00767691">
        <w:t>for each step of the process</w:t>
      </w:r>
      <w:r w:rsidR="00CD5617">
        <w:t>.</w:t>
      </w:r>
    </w:p>
    <w:p w14:paraId="6EDE0732" w14:textId="6FF5451A" w:rsidR="00B2404C" w:rsidRDefault="00480CA7" w:rsidP="00B2404C">
      <w:pPr>
        <w:spacing w:after="0"/>
        <w:rPr>
          <w:rStyle w:val="Hyperlink"/>
        </w:rPr>
      </w:pPr>
      <w:hyperlink r:id="rId21" w:history="1">
        <w:r w:rsidR="00B2404C">
          <w:rPr>
            <w:rStyle w:val="Hyperlink"/>
          </w:rPr>
          <w:t>http://y</w:t>
        </w:r>
        <w:r w:rsidR="00B2404C">
          <w:rPr>
            <w:rStyle w:val="Hyperlink"/>
          </w:rPr>
          <w:t>p</w:t>
        </w:r>
        <w:r w:rsidR="00B2404C">
          <w:rPr>
            <w:rStyle w:val="Hyperlink"/>
          </w:rPr>
          <w:t>arhub.berkeley.edu/</w:t>
        </w:r>
      </w:hyperlink>
    </w:p>
    <w:p w14:paraId="2F68E7AA" w14:textId="2FA67A3C" w:rsidR="00755F0B" w:rsidRDefault="00480CA7" w:rsidP="00B2404C">
      <w:pPr>
        <w:spacing w:after="0"/>
        <w:rPr>
          <w:rStyle w:val="Hyperlink"/>
        </w:rPr>
      </w:pPr>
      <w:hyperlink r:id="rId22" w:history="1">
        <w:r w:rsidR="00E7617E" w:rsidRPr="00B66E44">
          <w:rPr>
            <w:rStyle w:val="Hyperlink"/>
          </w:rPr>
          <w:t>http://yparhub.berkeley.edu/get-started-curriculum/</w:t>
        </w:r>
      </w:hyperlink>
      <w:r w:rsidR="00E7617E">
        <w:rPr>
          <w:rStyle w:val="Hyperlink"/>
        </w:rPr>
        <w:t xml:space="preserve"> </w:t>
      </w:r>
    </w:p>
    <w:p w14:paraId="66D66CEC" w14:textId="1ED903C4" w:rsidR="00567EC1" w:rsidRPr="00567EC1" w:rsidRDefault="00567EC1" w:rsidP="00B2404C">
      <w:pPr>
        <w:spacing w:after="0"/>
      </w:pPr>
      <w:r w:rsidRPr="00567EC1">
        <w:t>The YPAR Hub started through an ongoing partnership between the University of California, Berkeley</w:t>
      </w:r>
      <w:r>
        <w:t>,</w:t>
      </w:r>
      <w:r w:rsidRPr="00567EC1">
        <w:t xml:space="preserve"> and San Francisco Peer Resources.</w:t>
      </w:r>
    </w:p>
    <w:p w14:paraId="56C704CB" w14:textId="598EBE4D" w:rsidR="00B2404C" w:rsidRPr="00E802B2" w:rsidRDefault="00E802B2" w:rsidP="00B2404C">
      <w:pPr>
        <w:spacing w:after="0"/>
      </w:pPr>
      <w:r>
        <w:t>(</w:t>
      </w:r>
      <w:r w:rsidR="00B2404C" w:rsidRPr="00E802B2">
        <w:t>UC Regents YPAR Hub resources may be reprinted or adapted for non</w:t>
      </w:r>
      <w:r w:rsidR="00A416A9" w:rsidRPr="00E802B2">
        <w:t>-</w:t>
      </w:r>
      <w:r w:rsidR="00B2404C" w:rsidRPr="00E802B2">
        <w:t>profit purposes by K-12 schools, colleges, or universities, provided the source is accurately quoted and duly credited.</w:t>
      </w:r>
      <w:r>
        <w:t>)</w:t>
      </w:r>
    </w:p>
    <w:p w14:paraId="2C0FD4DC" w14:textId="77777777" w:rsidR="00B2404C" w:rsidRDefault="00B2404C" w:rsidP="00B2404C">
      <w:pPr>
        <w:spacing w:after="0"/>
        <w:rPr>
          <w:sz w:val="20"/>
          <w:szCs w:val="20"/>
        </w:rPr>
      </w:pPr>
    </w:p>
    <w:p w14:paraId="004FB7F5" w14:textId="1C79A762" w:rsidR="00FD169D" w:rsidRPr="00967748" w:rsidRDefault="00FD169D" w:rsidP="008D00C7">
      <w:pPr>
        <w:spacing w:after="0"/>
        <w:rPr>
          <w:i/>
        </w:rPr>
      </w:pPr>
      <w:r w:rsidRPr="00967748">
        <w:rPr>
          <w:i/>
        </w:rPr>
        <w:t xml:space="preserve">Middle </w:t>
      </w:r>
      <w:r w:rsidR="00967748" w:rsidRPr="00967748">
        <w:rPr>
          <w:i/>
        </w:rPr>
        <w:t>s</w:t>
      </w:r>
      <w:r w:rsidRPr="00967748">
        <w:rPr>
          <w:i/>
        </w:rPr>
        <w:t xml:space="preserve">chool </w:t>
      </w:r>
      <w:r w:rsidR="00967748" w:rsidRPr="00967748">
        <w:rPr>
          <w:i/>
        </w:rPr>
        <w:t>y</w:t>
      </w:r>
      <w:r w:rsidRPr="00967748">
        <w:rPr>
          <w:i/>
        </w:rPr>
        <w:t xml:space="preserve">outh </w:t>
      </w:r>
      <w:r w:rsidR="00967748" w:rsidRPr="00967748">
        <w:rPr>
          <w:i/>
        </w:rPr>
        <w:t>r</w:t>
      </w:r>
      <w:r w:rsidRPr="00967748">
        <w:rPr>
          <w:i/>
        </w:rPr>
        <w:t xml:space="preserve">esearch, </w:t>
      </w:r>
      <w:r w:rsidR="00967748" w:rsidRPr="00967748">
        <w:rPr>
          <w:i/>
        </w:rPr>
        <w:t>c</w:t>
      </w:r>
      <w:r w:rsidRPr="00967748">
        <w:rPr>
          <w:i/>
        </w:rPr>
        <w:t>reate</w:t>
      </w:r>
      <w:r w:rsidR="00967748">
        <w:rPr>
          <w:i/>
        </w:rPr>
        <w:t>,</w:t>
      </w:r>
      <w:r w:rsidRPr="00967748">
        <w:rPr>
          <w:i/>
        </w:rPr>
        <w:t xml:space="preserve"> and take action to affect change</w:t>
      </w:r>
    </w:p>
    <w:p w14:paraId="17FB0C96" w14:textId="3D646F82" w:rsidR="00296895" w:rsidRDefault="009F0439" w:rsidP="008D00C7">
      <w:pPr>
        <w:spacing w:after="0"/>
      </w:pPr>
      <w:r>
        <w:t xml:space="preserve">By </w:t>
      </w:r>
      <w:r w:rsidRPr="009F0439">
        <w:t xml:space="preserve">Maranatha Bivens </w:t>
      </w:r>
      <w:r w:rsidR="00296895">
        <w:t>(April 2015)</w:t>
      </w:r>
    </w:p>
    <w:p w14:paraId="6E28FB1C" w14:textId="77777777" w:rsidR="009C55C5" w:rsidRDefault="009C55C5" w:rsidP="009C55C5">
      <w:pPr>
        <w:spacing w:after="0"/>
      </w:pPr>
      <w:r>
        <w:t>Youth Participatory Action Research – Castle Hill Middle School</w:t>
      </w:r>
    </w:p>
    <w:p w14:paraId="4C42B115" w14:textId="77777777" w:rsidR="008D00C7" w:rsidRDefault="00480CA7" w:rsidP="008D00C7">
      <w:hyperlink r:id="rId23" w:history="1">
        <w:r w:rsidR="008D00C7" w:rsidRPr="00F56CF4">
          <w:rPr>
            <w:rStyle w:val="Hyperlink"/>
          </w:rPr>
          <w:t>https://educatorinnovator.org/middle-school-youth-research-create-and-take-action-to-affect-change/</w:t>
        </w:r>
      </w:hyperlink>
    </w:p>
    <w:p w14:paraId="385FB354" w14:textId="77777777" w:rsidR="00B03BDF" w:rsidRDefault="00B03BDF" w:rsidP="00B2404C"/>
    <w:sectPr w:rsidR="00B03BDF" w:rsidSect="00CD6977">
      <w:footerReference w:type="default" r:id="rId24"/>
      <w:pgSz w:w="11906" w:h="16838" w:code="9"/>
      <w:pgMar w:top="1276" w:right="851" w:bottom="1440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8461CB" w14:textId="77777777" w:rsidR="00480CA7" w:rsidRDefault="00480CA7" w:rsidP="00B24341">
      <w:pPr>
        <w:spacing w:after="0" w:line="240" w:lineRule="auto"/>
      </w:pPr>
      <w:r>
        <w:separator/>
      </w:r>
    </w:p>
  </w:endnote>
  <w:endnote w:type="continuationSeparator" w:id="0">
    <w:p w14:paraId="39C47571" w14:textId="77777777" w:rsidR="00480CA7" w:rsidRDefault="00480CA7" w:rsidP="00B243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B1030F" w14:textId="1E53188D" w:rsidR="00B24341" w:rsidRDefault="00B24341">
    <w:pPr>
      <w:pStyle w:val="Footer"/>
    </w:pPr>
    <w:r>
      <w:rPr>
        <w:noProof/>
      </w:rPr>
      <w:drawing>
        <wp:inline distT="0" distB="0" distL="0" distR="0" wp14:anchorId="74E1A619" wp14:editId="0FADF4DC">
          <wp:extent cx="1501140" cy="640080"/>
          <wp:effectExtent l="0" t="0" r="3810" b="7620"/>
          <wp:docPr id="2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01140" cy="6400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AD79B9" w14:textId="77777777" w:rsidR="00480CA7" w:rsidRDefault="00480CA7" w:rsidP="00B24341">
      <w:pPr>
        <w:spacing w:after="0" w:line="240" w:lineRule="auto"/>
      </w:pPr>
      <w:r>
        <w:separator/>
      </w:r>
    </w:p>
  </w:footnote>
  <w:footnote w:type="continuationSeparator" w:id="0">
    <w:p w14:paraId="4827318B" w14:textId="77777777" w:rsidR="00480CA7" w:rsidRDefault="00480CA7" w:rsidP="00B243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189E"/>
    <w:rsid w:val="00064966"/>
    <w:rsid w:val="00094B71"/>
    <w:rsid w:val="000A6FE2"/>
    <w:rsid w:val="000E3635"/>
    <w:rsid w:val="00182A3F"/>
    <w:rsid w:val="00196AC7"/>
    <w:rsid w:val="001D6A99"/>
    <w:rsid w:val="00214082"/>
    <w:rsid w:val="00263B97"/>
    <w:rsid w:val="00267F2D"/>
    <w:rsid w:val="00296895"/>
    <w:rsid w:val="002E3638"/>
    <w:rsid w:val="00373640"/>
    <w:rsid w:val="003A1CD9"/>
    <w:rsid w:val="003E0DDE"/>
    <w:rsid w:val="004500C9"/>
    <w:rsid w:val="00461C23"/>
    <w:rsid w:val="00480CA7"/>
    <w:rsid w:val="004824E2"/>
    <w:rsid w:val="00567EC1"/>
    <w:rsid w:val="00592274"/>
    <w:rsid w:val="00634509"/>
    <w:rsid w:val="0066111B"/>
    <w:rsid w:val="00690428"/>
    <w:rsid w:val="006A4057"/>
    <w:rsid w:val="006B0944"/>
    <w:rsid w:val="007301AA"/>
    <w:rsid w:val="00755F0B"/>
    <w:rsid w:val="00767691"/>
    <w:rsid w:val="00772BE7"/>
    <w:rsid w:val="007C2C8E"/>
    <w:rsid w:val="007F7616"/>
    <w:rsid w:val="00805493"/>
    <w:rsid w:val="00820946"/>
    <w:rsid w:val="00846505"/>
    <w:rsid w:val="008655BD"/>
    <w:rsid w:val="008D00C7"/>
    <w:rsid w:val="008E26EB"/>
    <w:rsid w:val="00922713"/>
    <w:rsid w:val="00967748"/>
    <w:rsid w:val="009959F7"/>
    <w:rsid w:val="009C55C5"/>
    <w:rsid w:val="009E7627"/>
    <w:rsid w:val="009F0439"/>
    <w:rsid w:val="00A15336"/>
    <w:rsid w:val="00A32311"/>
    <w:rsid w:val="00A416A9"/>
    <w:rsid w:val="00AA3134"/>
    <w:rsid w:val="00AC6E3A"/>
    <w:rsid w:val="00AE6D4F"/>
    <w:rsid w:val="00B02C90"/>
    <w:rsid w:val="00B03BDF"/>
    <w:rsid w:val="00B2404C"/>
    <w:rsid w:val="00B24341"/>
    <w:rsid w:val="00B83515"/>
    <w:rsid w:val="00C055EC"/>
    <w:rsid w:val="00C06C8E"/>
    <w:rsid w:val="00C16F78"/>
    <w:rsid w:val="00C27030"/>
    <w:rsid w:val="00C50436"/>
    <w:rsid w:val="00C77BB7"/>
    <w:rsid w:val="00CD5617"/>
    <w:rsid w:val="00CD6977"/>
    <w:rsid w:val="00D35CF2"/>
    <w:rsid w:val="00D43E0E"/>
    <w:rsid w:val="00D75573"/>
    <w:rsid w:val="00D919AF"/>
    <w:rsid w:val="00DB189E"/>
    <w:rsid w:val="00DD2C00"/>
    <w:rsid w:val="00E27F12"/>
    <w:rsid w:val="00E55523"/>
    <w:rsid w:val="00E7617E"/>
    <w:rsid w:val="00E802B2"/>
    <w:rsid w:val="00F1238E"/>
    <w:rsid w:val="00F47F9A"/>
    <w:rsid w:val="00F5542F"/>
    <w:rsid w:val="00F904DC"/>
    <w:rsid w:val="00FD169D"/>
    <w:rsid w:val="00FE5E96"/>
    <w:rsid w:val="00FF33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4F9404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B189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DB189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50436"/>
    <w:rPr>
      <w:color w:val="605E5C"/>
      <w:shd w:val="clear" w:color="auto" w:fill="E1DFD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65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55BD"/>
    <w:rPr>
      <w:rFonts w:ascii="Segoe UI" w:hAnsi="Segoe UI" w:cs="Segoe UI"/>
      <w:sz w:val="18"/>
      <w:szCs w:val="18"/>
    </w:rPr>
  </w:style>
  <w:style w:type="character" w:styleId="FollowedHyperlink">
    <w:name w:val="FollowedHyperlink"/>
    <w:basedOn w:val="DefaultParagraphFont"/>
    <w:uiPriority w:val="99"/>
    <w:semiHidden/>
    <w:unhideWhenUsed/>
    <w:rsid w:val="00AC6E3A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0E363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E363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E363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E363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E3635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B2434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24341"/>
  </w:style>
  <w:style w:type="paragraph" w:styleId="Footer">
    <w:name w:val="footer"/>
    <w:basedOn w:val="Normal"/>
    <w:link w:val="FooterChar"/>
    <w:uiPriority w:val="99"/>
    <w:unhideWhenUsed/>
    <w:rsid w:val="00B2434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243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ocialinquiry.ssol.tki.org.nz/content/about" TargetMode="External"/><Relationship Id="rId13" Type="http://schemas.openxmlformats.org/officeDocument/2006/relationships/hyperlink" Target="https://vimeo.com/304548644" TargetMode="External"/><Relationship Id="rId18" Type="http://schemas.openxmlformats.org/officeDocument/2006/relationships/hyperlink" Target="http://louisville.edu/journal/workplace/issue5p2/singerpezone.html" TargetMode="External"/><Relationship Id="rId26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hyperlink" Target="http://yparhub.berkeley.edu/" TargetMode="External"/><Relationship Id="rId7" Type="http://schemas.openxmlformats.org/officeDocument/2006/relationships/hyperlink" Target="http://socialinquiry.ssol.tki.org.nz/" TargetMode="External"/><Relationship Id="rId12" Type="http://schemas.openxmlformats.org/officeDocument/2006/relationships/hyperlink" Target="http://www.annmilne.co.nz/blog/2018/11/29/racism-exposed-a-forked-path" TargetMode="External"/><Relationship Id="rId17" Type="http://schemas.openxmlformats.org/officeDocument/2006/relationships/hyperlink" Target="https://www.nzcer.org.nz/nzcerpress/teaching-social-studies-critical-active-citizenship-aotearoa-new-zealand" TargetMode="External"/><Relationship Id="rId25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://www.tlri.org.nz/tlri-research/research-completed/school-sector/creating-active-citizens-interpreting-implementing" TargetMode="External"/><Relationship Id="rId20" Type="http://schemas.openxmlformats.org/officeDocument/2006/relationships/hyperlink" Target="https://www.youngcitizens.org/blog/8-ways-to-improve-social-action-in-your-primary-school" TargetMode="External"/><Relationship Id="rId29" Type="http://schemas.openxmlformats.org/officeDocument/2006/relationships/customXml" Target="../customXml/item3.xml"/><Relationship Id="rId1" Type="http://schemas.openxmlformats.org/officeDocument/2006/relationships/styles" Target="styles.xml"/><Relationship Id="rId6" Type="http://schemas.openxmlformats.org/officeDocument/2006/relationships/hyperlink" Target="http://ssol.tki.org.nz/Social-studies-years-1-10/Teaching-and-learning/effective_teaching_in_social_studies/Social-inquiry" TargetMode="External"/><Relationship Id="rId11" Type="http://schemas.openxmlformats.org/officeDocument/2006/relationships/hyperlink" Target="https://www.nzcer.org.nz/nzcerpress/set/articles/what-social-inquiry-crafting-questions-lead-deeper-knowledge-about-society-a" TargetMode="External"/><Relationship Id="rId24" Type="http://schemas.openxmlformats.org/officeDocument/2006/relationships/footer" Target="footer1.xml"/><Relationship Id="rId5" Type="http://schemas.openxmlformats.org/officeDocument/2006/relationships/endnotes" Target="endnotes.xml"/><Relationship Id="rId15" Type="http://schemas.openxmlformats.org/officeDocument/2006/relationships/hyperlink" Target="http://www.tlri.org.nz/sites/default/files/projects/TLRI%20Summary_Wood%28v2%29.pdf" TargetMode="External"/><Relationship Id="rId23" Type="http://schemas.openxmlformats.org/officeDocument/2006/relationships/hyperlink" Target="https://educatorinnovator.org/middle-school-youth-research-create-and-take-action-to-affect-change/" TargetMode="External"/><Relationship Id="rId28" Type="http://schemas.openxmlformats.org/officeDocument/2006/relationships/customXml" Target="../customXml/item2.xml"/><Relationship Id="rId10" Type="http://schemas.openxmlformats.org/officeDocument/2006/relationships/hyperlink" Target="https://www.nzcer.org.nz/system/files/journals/set/downloads/set2013_3_020.pdf" TargetMode="External"/><Relationship Id="rId19" Type="http://schemas.openxmlformats.org/officeDocument/2006/relationships/hyperlink" Target="http://louisville.edu/journal/workplace/issue5p2/5p2.html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ssol.tki.org.nz/Social-studies-years-1-10/Teaching-and-learning/effective_teaching_in_social_studies/Building-conceptual-understandings" TargetMode="External"/><Relationship Id="rId14" Type="http://schemas.openxmlformats.org/officeDocument/2006/relationships/hyperlink" Target="http://www.kiaaroha.school.nz/warrior-scholars/" TargetMode="External"/><Relationship Id="rId22" Type="http://schemas.openxmlformats.org/officeDocument/2006/relationships/hyperlink" Target="http://yparhub.berkeley.edu/get-started-curriculum/" TargetMode="External"/><Relationship Id="rId27" Type="http://schemas.openxmlformats.org/officeDocument/2006/relationships/customXml" Target="../customXml/item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7006AC9F6B1464A9EAADEEDAEA8FE95" ma:contentTypeVersion="19" ma:contentTypeDescription="Create a new document." ma:contentTypeScope="" ma:versionID="ba7634ed466a4fb07b2555485c230d84">
  <xsd:schema xmlns:xsd="http://www.w3.org/2001/XMLSchema" xmlns:xs="http://www.w3.org/2001/XMLSchema" xmlns:p="http://schemas.microsoft.com/office/2006/metadata/properties" xmlns:ns2="3ec842e6-f5b0-4425-ad36-208ddf3dc069" xmlns:ns3="bdf6c803-03f5-4a93-b21c-57a5348dfffc" xmlns:ns4="054ee707-536c-4599-8163-8e46a2423d30" targetNamespace="http://schemas.microsoft.com/office/2006/metadata/properties" ma:root="true" ma:fieldsID="9f6f9253ebac90d64246352b1554ba01" ns2:_="" ns3:_="" ns4:_="">
    <xsd:import namespace="3ec842e6-f5b0-4425-ad36-208ddf3dc069"/>
    <xsd:import namespace="bdf6c803-03f5-4a93-b21c-57a5348dfffc"/>
    <xsd:import namespace="054ee707-536c-4599-8163-8e46a2423d3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c842e6-f5b0-4425-ad36-208ddf3dc06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6e0407cd-b227-409d-902d-7b265526134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f6c803-03f5-4a93-b21c-57a5348dfffc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4ee707-536c-4599-8163-8e46a2423d30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1e990a70-5f5d-42a9-9c88-77fb93a15f37}" ma:internalName="TaxCatchAll" ma:showField="CatchAllData" ma:web="bdf6c803-03f5-4a93-b21c-57a5348dfff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54ee707-536c-4599-8163-8e46a2423d30" xsi:nil="true"/>
    <lcf76f155ced4ddcb4097134ff3c332f xmlns="3ec842e6-f5b0-4425-ad36-208ddf3dc069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D51F939-6EE1-493C-AFA1-237D1D9D7FA6}"/>
</file>

<file path=customXml/itemProps2.xml><?xml version="1.0" encoding="utf-8"?>
<ds:datastoreItem xmlns:ds="http://schemas.openxmlformats.org/officeDocument/2006/customXml" ds:itemID="{45DFB7FE-12AC-4DC4-AD5E-0992A39EDBBD}"/>
</file>

<file path=customXml/itemProps3.xml><?xml version="1.0" encoding="utf-8"?>
<ds:datastoreItem xmlns:ds="http://schemas.openxmlformats.org/officeDocument/2006/customXml" ds:itemID="{1B14F650-3048-473F-A440-FE9C8B72EC3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795</Words>
  <Characters>4536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2019-12-05T23:22:00Z</dcterms:created>
  <dcterms:modified xsi:type="dcterms:W3CDTF">2019-12-05T23:28:00Z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0x010100B7006AC9F6B1464A9EAADEEDAEA8FE95</vt:lpwstr>
  </property>
</Properties>
</file>